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C012BE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March 11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012BE">
        <w:rPr>
          <w:rFonts w:ascii="Cambria" w:hAnsi="Cambria" w:cs="Arial"/>
          <w:color w:val="000000"/>
          <w:sz w:val="22"/>
          <w:szCs w:val="22"/>
        </w:rPr>
        <w:t>2-18</w:t>
      </w:r>
      <w:r w:rsidR="00AF455C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AF455C" w:rsidRPr="00C0457A" w:rsidRDefault="00AF455C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Water meter replacement</w:t>
      </w:r>
    </w:p>
    <w:p w:rsidR="006E36D5" w:rsidRPr="00AF455C" w:rsidRDefault="00F2680B" w:rsidP="00AF455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F455C">
        <w:rPr>
          <w:rFonts w:ascii="Cambria" w:hAnsi="Cambria" w:cs="Arial"/>
          <w:color w:val="000000"/>
          <w:sz w:val="22"/>
          <w:szCs w:val="22"/>
        </w:rPr>
        <w:t>Business</w:t>
      </w:r>
    </w:p>
    <w:p w:rsidR="00AF455C" w:rsidRDefault="00AF455C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CD Rates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AF455C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January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C012BE">
        <w:rPr>
          <w:rFonts w:ascii="Cambria" w:hAnsi="Cambria" w:cs="Arial"/>
          <w:color w:val="000000"/>
          <w:sz w:val="22"/>
          <w:szCs w:val="22"/>
        </w:rPr>
        <w:t>April 15</w:t>
      </w:r>
      <w:r w:rsidR="00AF455C">
        <w:rPr>
          <w:rFonts w:ascii="Cambria" w:hAnsi="Cambria" w:cs="Arial"/>
          <w:color w:val="000000"/>
          <w:sz w:val="22"/>
          <w:szCs w:val="22"/>
        </w:rPr>
        <w:t>, 2019</w:t>
      </w:r>
      <w:r w:rsidR="00C012BE">
        <w:rPr>
          <w:rFonts w:ascii="Cambria" w:hAnsi="Cambria" w:cs="Arial"/>
          <w:color w:val="000000"/>
          <w:sz w:val="22"/>
          <w:szCs w:val="22"/>
        </w:rPr>
        <w:t xml:space="preserve"> @7pm</w:t>
      </w:r>
    </w:p>
    <w:p w:rsidR="00C012BE" w:rsidRPr="00C012BE" w:rsidRDefault="00C012BE" w:rsidP="00C012BE">
      <w:pPr>
        <w:spacing w:line="360" w:lineRule="auto"/>
        <w:ind w:firstLine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                                  </w:t>
      </w:r>
      <w:bookmarkStart w:id="0" w:name="_GoBack"/>
      <w:bookmarkEnd w:id="0"/>
      <w:r w:rsidRPr="00C012BE">
        <w:rPr>
          <w:rFonts w:ascii="Cambria" w:hAnsi="Cambria" w:cs="Arial"/>
          <w:color w:val="000000"/>
          <w:sz w:val="22"/>
          <w:szCs w:val="22"/>
        </w:rPr>
        <w:t>Equalization Meeting April 9, 2019 @ 7pm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EF" w:rsidRDefault="00F573EF" w:rsidP="00F2680B">
      <w:r>
        <w:separator/>
      </w:r>
    </w:p>
  </w:endnote>
  <w:endnote w:type="continuationSeparator" w:id="0">
    <w:p w:rsidR="00F573EF" w:rsidRDefault="00F573E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84D0D">
      <w:rPr>
        <w:rFonts w:ascii="Cambria" w:hAnsi="Cambria"/>
        <w:i/>
        <w:noProof/>
        <w:sz w:val="18"/>
        <w:szCs w:val="18"/>
      </w:rPr>
      <w:t>3/4/2019 3:57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EF" w:rsidRDefault="00F573EF" w:rsidP="00F2680B">
      <w:r>
        <w:separator/>
      </w:r>
    </w:p>
  </w:footnote>
  <w:footnote w:type="continuationSeparator" w:id="0">
    <w:p w:rsidR="00F573EF" w:rsidRDefault="00F573E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4D0D"/>
    <w:rsid w:val="00687CF8"/>
    <w:rsid w:val="00690601"/>
    <w:rsid w:val="00694633"/>
    <w:rsid w:val="0069575F"/>
    <w:rsid w:val="006978EE"/>
    <w:rsid w:val="006A1CE0"/>
    <w:rsid w:val="006A21FC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3AD1"/>
    <w:rsid w:val="00A74EEB"/>
    <w:rsid w:val="00A77550"/>
    <w:rsid w:val="00A86244"/>
    <w:rsid w:val="00AA23C1"/>
    <w:rsid w:val="00AA4510"/>
    <w:rsid w:val="00AB7E4D"/>
    <w:rsid w:val="00AB7E68"/>
    <w:rsid w:val="00AC1717"/>
    <w:rsid w:val="00AC2106"/>
    <w:rsid w:val="00AC64C8"/>
    <w:rsid w:val="00AD5A31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12BE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573E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2019-01-11T22:10:00Z</cp:lastPrinted>
  <dcterms:created xsi:type="dcterms:W3CDTF">2019-03-04T22:57:00Z</dcterms:created>
  <dcterms:modified xsi:type="dcterms:W3CDTF">2019-03-04T23:02:00Z</dcterms:modified>
</cp:coreProperties>
</file>