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CBA9443" w:rsidR="00887055" w:rsidRPr="002A0142" w:rsidRDefault="00916B2D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August 9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="006B3CCB"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A3268CB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916B2D">
        <w:rPr>
          <w:rFonts w:ascii="Cambria" w:hAnsi="Cambria" w:cs="Arial"/>
          <w:color w:val="000000"/>
          <w:sz w:val="20"/>
          <w:szCs w:val="20"/>
        </w:rPr>
        <w:t>July 19</w:t>
      </w:r>
      <w:r w:rsidRPr="002A0142">
        <w:rPr>
          <w:rFonts w:ascii="Cambria" w:hAnsi="Cambria" w:cs="Arial"/>
          <w:color w:val="000000"/>
          <w:sz w:val="20"/>
          <w:szCs w:val="20"/>
        </w:rPr>
        <w:t>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41C5F2B" w14:textId="4390B9BB" w:rsidR="00222F26" w:rsidRPr="002A0142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Lorne House</w:t>
      </w:r>
    </w:p>
    <w:p w14:paraId="27970146" w14:textId="77777777" w:rsidR="006B3CCB" w:rsidRPr="002A0142" w:rsidRDefault="006C739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Fire Extinguisher/AED</w:t>
      </w:r>
    </w:p>
    <w:p w14:paraId="72C251CB" w14:textId="522B79D9" w:rsidR="006C739C" w:rsidRDefault="006B3CCB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Street Repairs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8EE5E29" w14:textId="6253160A" w:rsidR="00957335" w:rsidRDefault="0095733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Sewer Repairs</w:t>
      </w:r>
    </w:p>
    <w:p w14:paraId="28816556" w14:textId="587E0596" w:rsidR="00BD2C2C" w:rsidRPr="002A0142" w:rsidRDefault="00BD2C2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4926AF70" w14:textId="00EE0955" w:rsidR="00BF61EB" w:rsidRPr="00BF61EB" w:rsidRDefault="00F2680B" w:rsidP="00BF61E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6DA60572" w14:textId="4AEAF934" w:rsidR="00460398" w:rsidRPr="002A0142" w:rsidRDefault="00460398" w:rsidP="002A014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Webpage</w:t>
      </w:r>
      <w:r w:rsidR="00EF7C93">
        <w:rPr>
          <w:rFonts w:ascii="Cambria" w:hAnsi="Cambria" w:cs="Arial"/>
          <w:color w:val="000000"/>
          <w:sz w:val="20"/>
          <w:szCs w:val="20"/>
        </w:rPr>
        <w:t xml:space="preserve"> proposal</w:t>
      </w:r>
      <w:r w:rsidR="00916B2D">
        <w:rPr>
          <w:rFonts w:ascii="Cambria" w:hAnsi="Cambria" w:cs="Arial"/>
          <w:color w:val="000000"/>
          <w:sz w:val="20"/>
          <w:szCs w:val="20"/>
        </w:rPr>
        <w:t>s</w:t>
      </w:r>
    </w:p>
    <w:p w14:paraId="70CDD577" w14:textId="720627EC" w:rsidR="0054504F" w:rsidRDefault="00864004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Meeting date change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50F87983" w:rsidR="00F90108" w:rsidRDefault="00944C38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Christensen-Building,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28EE7861" w:rsidR="006B3CCB" w:rsidRPr="002A0142" w:rsidRDefault="009573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</w:t>
      </w:r>
      <w:r w:rsidR="00916B2D">
        <w:rPr>
          <w:rFonts w:ascii="Cambria" w:hAnsi="Cambria" w:cs="Arial"/>
          <w:color w:val="000000"/>
          <w:sz w:val="20"/>
          <w:szCs w:val="20"/>
        </w:rPr>
        <w:t>ly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49C002B9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  <w:r w:rsidR="00BF24F0" w:rsidRPr="002A0142">
        <w:rPr>
          <w:rFonts w:ascii="Cambria" w:hAnsi="Cambria" w:cs="Arial"/>
          <w:color w:val="000000"/>
          <w:sz w:val="20"/>
          <w:szCs w:val="20"/>
        </w:rPr>
        <w:t>-Special Assessments</w:t>
      </w:r>
    </w:p>
    <w:p w14:paraId="66354853" w14:textId="5C34E5B3" w:rsidR="00BF61EB" w:rsidRDefault="00BF61EB" w:rsidP="00BF61EB">
      <w:pPr>
        <w:pStyle w:val="ListParagraph"/>
        <w:spacing w:line="360" w:lineRule="auto"/>
        <w:ind w:left="72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210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Dagnault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Ave (Kelly Mann) $562.00</w:t>
      </w:r>
    </w:p>
    <w:p w14:paraId="745CF6D1" w14:textId="07E3CE39" w:rsidR="00BF61EB" w:rsidRPr="002A0142" w:rsidRDefault="00BF61EB" w:rsidP="00BF61EB">
      <w:pPr>
        <w:pStyle w:val="ListParagraph"/>
        <w:spacing w:line="360" w:lineRule="auto"/>
        <w:ind w:left="72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108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Ertel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Ave (Rueben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Archilla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>) $403.00-mowing $255.33 water bill= 658.33</w:t>
      </w:r>
    </w:p>
    <w:p w14:paraId="72A9E62C" w14:textId="7824A9F2" w:rsidR="00A30EFD" w:rsidRPr="002A0142" w:rsidRDefault="00391A26" w:rsidP="00E7735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2022 </w:t>
      </w:r>
      <w:r w:rsidR="00916B2D">
        <w:rPr>
          <w:rFonts w:ascii="Cambria" w:hAnsi="Cambria" w:cs="Arial"/>
          <w:color w:val="000000"/>
          <w:sz w:val="20"/>
          <w:szCs w:val="20"/>
        </w:rPr>
        <w:t xml:space="preserve">Preliminary </w:t>
      </w:r>
      <w:r w:rsidR="00BF61EB">
        <w:rPr>
          <w:rFonts w:ascii="Cambria" w:hAnsi="Cambria" w:cs="Arial"/>
          <w:color w:val="000000"/>
          <w:sz w:val="20"/>
          <w:szCs w:val="20"/>
        </w:rPr>
        <w:t>Budget</w:t>
      </w:r>
    </w:p>
    <w:p w14:paraId="7EB4DB97" w14:textId="4AE1F7EA" w:rsidR="00971A1C" w:rsidRPr="002A0142" w:rsidRDefault="0054504F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2680B"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7F13159A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B73303">
        <w:rPr>
          <w:rFonts w:ascii="Cambria" w:hAnsi="Cambria" w:cs="Arial"/>
          <w:color w:val="000000"/>
          <w:sz w:val="20"/>
          <w:szCs w:val="20"/>
        </w:rPr>
        <w:t>September</w:t>
      </w:r>
      <w:r w:rsidR="00864004">
        <w:rPr>
          <w:rFonts w:ascii="Cambria" w:hAnsi="Cambria" w:cs="Arial"/>
          <w:color w:val="000000"/>
          <w:sz w:val="20"/>
          <w:szCs w:val="20"/>
        </w:rPr>
        <w:t xml:space="preserve"> 13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FA61" w14:textId="77777777" w:rsidR="004F4261" w:rsidRDefault="004F4261" w:rsidP="00F2680B">
      <w:r>
        <w:separator/>
      </w:r>
    </w:p>
  </w:endnote>
  <w:endnote w:type="continuationSeparator" w:id="0">
    <w:p w14:paraId="16373FA4" w14:textId="77777777" w:rsidR="004F4261" w:rsidRDefault="004F426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2327CF69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60680">
      <w:rPr>
        <w:rFonts w:ascii="Cambria" w:hAnsi="Cambria"/>
        <w:i/>
        <w:noProof/>
        <w:sz w:val="18"/>
        <w:szCs w:val="18"/>
      </w:rPr>
      <w:t>8/6/2021 3:45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C523" w14:textId="77777777" w:rsidR="004F4261" w:rsidRDefault="004F4261" w:rsidP="00F2680B">
      <w:r>
        <w:separator/>
      </w:r>
    </w:p>
  </w:footnote>
  <w:footnote w:type="continuationSeparator" w:id="0">
    <w:p w14:paraId="7D59FEC6" w14:textId="77777777" w:rsidR="004F4261" w:rsidRDefault="004F426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2021-07-17T16:01:00Z</cp:lastPrinted>
  <dcterms:created xsi:type="dcterms:W3CDTF">2021-08-06T21:46:00Z</dcterms:created>
  <dcterms:modified xsi:type="dcterms:W3CDTF">2021-08-07T19:06:00Z</dcterms:modified>
</cp:coreProperties>
</file>