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75385E82" w:rsidR="00887055" w:rsidRPr="001614E9" w:rsidRDefault="0076502A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June 9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19C3EF3C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6502A">
        <w:rPr>
          <w:rFonts w:ascii="Cambria" w:hAnsi="Cambria" w:cs="Arial"/>
          <w:color w:val="000000"/>
          <w:sz w:val="20"/>
          <w:szCs w:val="20"/>
        </w:rPr>
        <w:t>May 12</w:t>
      </w:r>
      <w:r w:rsidR="00541DE9">
        <w:rPr>
          <w:rFonts w:ascii="Cambria" w:hAnsi="Cambria" w:cs="Arial"/>
          <w:color w:val="000000"/>
          <w:sz w:val="20"/>
          <w:szCs w:val="20"/>
        </w:rPr>
        <w:t>,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75B516F" w14:textId="4EFEB9B1" w:rsidR="00761D54" w:rsidRDefault="007D53E4" w:rsidP="001B0B5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3C4B498E" w14:textId="3DF7B30A" w:rsid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Street Repairs</w:t>
      </w:r>
    </w:p>
    <w:p w14:paraId="64976388" w14:textId="6C242FE5" w:rsidR="00CA0CDA" w:rsidRP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City Hall </w:t>
      </w:r>
      <w:r w:rsidR="0076502A">
        <w:rPr>
          <w:rFonts w:ascii="Cambria" w:hAnsi="Cambria" w:cs="Arial"/>
          <w:color w:val="000000"/>
          <w:sz w:val="20"/>
          <w:szCs w:val="20"/>
        </w:rPr>
        <w:t>Building</w:t>
      </w:r>
    </w:p>
    <w:p w14:paraId="6142A608" w14:textId="4491C859" w:rsidR="00CA0CDA" w:rsidRPr="0085622E" w:rsidRDefault="00F2680B" w:rsidP="0085622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19A1D766" w14:textId="5987767A" w:rsidR="00080E90" w:rsidRDefault="00080E90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Gaming Site Permit</w:t>
      </w:r>
    </w:p>
    <w:p w14:paraId="70320529" w14:textId="60349746" w:rsidR="00080E90" w:rsidRDefault="00080E90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2024 Consumer Confidence Report</w:t>
      </w:r>
    </w:p>
    <w:p w14:paraId="50A510CB" w14:textId="00C5F0C2" w:rsidR="00080E90" w:rsidRDefault="00080E90" w:rsidP="00080E90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Property clean</w:t>
      </w:r>
      <w:r w:rsidR="0085622E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up letters</w:t>
      </w:r>
    </w:p>
    <w:p w14:paraId="49B47E03" w14:textId="2B880A00" w:rsidR="00080E90" w:rsidRPr="00080E90" w:rsidRDefault="00080E90" w:rsidP="00080E90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Resolution No. 2025-01 Auditor’s Bond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2A54D496" w:rsidR="00076714" w:rsidRDefault="00080E90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May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4C8E5A7E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CA0CDA">
        <w:rPr>
          <w:rFonts w:ascii="Cambria" w:hAnsi="Cambria" w:cs="Arial"/>
          <w:color w:val="000000"/>
          <w:sz w:val="20"/>
          <w:szCs w:val="20"/>
        </w:rPr>
        <w:t>J</w:t>
      </w:r>
      <w:r w:rsidR="00080E90">
        <w:rPr>
          <w:rFonts w:ascii="Cambria" w:hAnsi="Cambria" w:cs="Arial"/>
          <w:color w:val="000000"/>
          <w:sz w:val="20"/>
          <w:szCs w:val="20"/>
        </w:rPr>
        <w:t>uly 9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DDE9" w14:textId="77777777" w:rsidR="00B4305A" w:rsidRDefault="00B4305A" w:rsidP="00F2680B">
      <w:r>
        <w:separator/>
      </w:r>
    </w:p>
  </w:endnote>
  <w:endnote w:type="continuationSeparator" w:id="0">
    <w:p w14:paraId="6ED4D2FC" w14:textId="77777777" w:rsidR="00B4305A" w:rsidRDefault="00B4305A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41A3572E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85622E">
      <w:rPr>
        <w:rFonts w:ascii="Cambria" w:hAnsi="Cambria"/>
        <w:i/>
        <w:noProof/>
        <w:sz w:val="18"/>
        <w:szCs w:val="18"/>
      </w:rPr>
      <w:t>6/5/2025 3:48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BB0C" w14:textId="77777777" w:rsidR="00B4305A" w:rsidRDefault="00B4305A" w:rsidP="00F2680B">
      <w:r>
        <w:separator/>
      </w:r>
    </w:p>
  </w:footnote>
  <w:footnote w:type="continuationSeparator" w:id="0">
    <w:p w14:paraId="2AAEEA07" w14:textId="77777777" w:rsidR="00B4305A" w:rsidRDefault="00B4305A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0E90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381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02A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622E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9F7E24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305A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0D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31E0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2025-06-05T21:48:00Z</cp:lastPrinted>
  <dcterms:created xsi:type="dcterms:W3CDTF">2025-06-04T20:13:00Z</dcterms:created>
  <dcterms:modified xsi:type="dcterms:W3CDTF">2025-06-05T21:48:00Z</dcterms:modified>
</cp:coreProperties>
</file>